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36" w:rsidRPr="007E7E36" w:rsidRDefault="00E74531" w:rsidP="007E7E36">
      <w:pPr>
        <w:pStyle w:val="ListeParagraf"/>
        <w:jc w:val="center"/>
        <w:rPr>
          <w:sz w:val="40"/>
          <w:szCs w:val="40"/>
        </w:rPr>
      </w:pPr>
      <w:r w:rsidRPr="00E74531">
        <w:rPr>
          <w:sz w:val="40"/>
          <w:szCs w:val="40"/>
        </w:rPr>
        <w:t>1.SINIF MATEMATİK DERSİ ESKİ VE YENİ MÜFREDATI KARŞILAŞTIRMA</w:t>
      </w:r>
    </w:p>
    <w:p w:rsidR="007E7E36" w:rsidRDefault="007E7E36" w:rsidP="007E7E36">
      <w:pPr>
        <w:pStyle w:val="TableParagraph"/>
        <w:numPr>
          <w:ilvl w:val="0"/>
          <w:numId w:val="2"/>
        </w:numPr>
        <w:rPr>
          <w:rFonts w:ascii="Calibri" w:hAnsi="Calibri" w:cs="Calibri"/>
          <w:sz w:val="36"/>
          <w:szCs w:val="36"/>
        </w:rPr>
      </w:pPr>
      <w:r w:rsidRPr="007E7E36">
        <w:rPr>
          <w:rFonts w:ascii="Calibri" w:hAnsi="Calibri" w:cs="Calibri"/>
          <w:sz w:val="36"/>
          <w:szCs w:val="36"/>
        </w:rPr>
        <w:t>Eski programda 6 ünite şeklinde temalara ayrılırken yeni modelde 7 öğrenme alanı belirlenmiştir. Okul Temelli Planlamaya 8 saat süre ayrılmıştır.</w:t>
      </w:r>
    </w:p>
    <w:p w:rsidR="007E7E36" w:rsidRDefault="007E7E36" w:rsidP="007E7E36">
      <w:pPr>
        <w:pStyle w:val="TableParagraph"/>
        <w:numPr>
          <w:ilvl w:val="0"/>
          <w:numId w:val="2"/>
        </w:numPr>
        <w:rPr>
          <w:sz w:val="36"/>
          <w:szCs w:val="36"/>
        </w:rPr>
      </w:pPr>
      <w:r w:rsidRPr="007E7E36">
        <w:rPr>
          <w:sz w:val="36"/>
          <w:szCs w:val="36"/>
        </w:rPr>
        <w:t>Kazanım sayıları eski programda 36 iken yeni programdaki öğrenme çıktı sayısı 19 olarak belirlenmiştir.</w:t>
      </w:r>
    </w:p>
    <w:p w:rsidR="007E7E36" w:rsidRPr="007E7E36" w:rsidRDefault="007E7E36" w:rsidP="007E7E36">
      <w:pPr>
        <w:pStyle w:val="TableParagraph"/>
        <w:ind w:left="360"/>
        <w:rPr>
          <w:sz w:val="36"/>
          <w:szCs w:val="36"/>
        </w:rPr>
      </w:pPr>
    </w:p>
    <w:p w:rsidR="00E74531" w:rsidRPr="00E74531" w:rsidRDefault="007E7E36" w:rsidP="007E7E36">
      <w:pPr>
        <w:pStyle w:val="ListeParagraf"/>
        <w:ind w:left="0"/>
        <w:rPr>
          <w:sz w:val="36"/>
          <w:szCs w:val="36"/>
          <w:lang w:eastAsia="tr-TR"/>
        </w:rPr>
      </w:pPr>
      <w:r>
        <w:rPr>
          <w:sz w:val="36"/>
          <w:szCs w:val="36"/>
        </w:rPr>
        <w:t>3.</w:t>
      </w:r>
      <w:r w:rsidR="00E74531" w:rsidRPr="00E74531">
        <w:rPr>
          <w:sz w:val="36"/>
          <w:szCs w:val="36"/>
        </w:rPr>
        <w:t xml:space="preserve">  </w:t>
      </w:r>
      <w:r w:rsidR="00E74531" w:rsidRPr="004E2830">
        <w:rPr>
          <w:sz w:val="36"/>
          <w:szCs w:val="36"/>
          <w:lang w:eastAsia="tr-TR"/>
        </w:rPr>
        <w:t xml:space="preserve">İlkokul 1. </w:t>
      </w:r>
      <w:proofErr w:type="gramStart"/>
      <w:r w:rsidR="00E74531" w:rsidRPr="004E2830">
        <w:rPr>
          <w:sz w:val="36"/>
          <w:szCs w:val="36"/>
          <w:lang w:eastAsia="tr-TR"/>
        </w:rPr>
        <w:t>sınıf :Öğrencilerin</w:t>
      </w:r>
      <w:proofErr w:type="gramEnd"/>
      <w:r w:rsidR="00E74531" w:rsidRPr="004E2830">
        <w:rPr>
          <w:sz w:val="36"/>
          <w:szCs w:val="36"/>
          <w:lang w:eastAsia="tr-TR"/>
        </w:rPr>
        <w:t xml:space="preserve"> Matematiksel düşünce düzeyleri dikkate alınarak:</w:t>
      </w:r>
      <w:r w:rsidR="00E74531" w:rsidRPr="004E2830">
        <w:rPr>
          <w:sz w:val="36"/>
          <w:szCs w:val="36"/>
          <w:lang w:eastAsia="tr-TR"/>
        </w:rPr>
        <w:br/>
        <w:t>KESİRLER: 1. sınıftan  kaldırılmış, 2. sınıftan itibaren verilmeye başlanacak</w:t>
      </w:r>
      <w:r w:rsidR="00E74531" w:rsidRPr="00E74531">
        <w:rPr>
          <w:sz w:val="36"/>
          <w:szCs w:val="36"/>
          <w:lang w:eastAsia="tr-TR"/>
        </w:rPr>
        <w:t>.</w:t>
      </w:r>
      <w:r w:rsidR="00E74531" w:rsidRPr="004E2830">
        <w:rPr>
          <w:sz w:val="36"/>
          <w:szCs w:val="36"/>
          <w:lang w:eastAsia="tr-TR"/>
        </w:rPr>
        <w:br/>
        <w:t>ZAMAN: 1. sınıftan kaldırılmış 2. sınıftan itibaren verilecek.</w:t>
      </w:r>
      <w:r w:rsidR="00E74531" w:rsidRPr="004E2830">
        <w:rPr>
          <w:sz w:val="36"/>
          <w:szCs w:val="36"/>
          <w:lang w:eastAsia="tr-TR"/>
        </w:rPr>
        <w:br/>
        <w:t>SIVI ÖLÇME: 1. sınıftan kaldırıldı 2. sınıfta verilecek</w:t>
      </w:r>
      <w:r w:rsidR="00E74531" w:rsidRPr="00E74531">
        <w:rPr>
          <w:sz w:val="36"/>
          <w:szCs w:val="36"/>
          <w:lang w:eastAsia="tr-TR"/>
        </w:rPr>
        <w:t>.</w:t>
      </w:r>
      <w:r w:rsidR="00E74531" w:rsidRPr="004E2830">
        <w:rPr>
          <w:sz w:val="36"/>
          <w:szCs w:val="36"/>
          <w:lang w:eastAsia="tr-TR"/>
        </w:rPr>
        <w:br/>
        <w:t>TAKVİM OKUMA: 1. sınıftan kaldırıldı 2. sınıfta verilecek</w:t>
      </w:r>
      <w:r w:rsidR="00E74531" w:rsidRPr="00E74531">
        <w:rPr>
          <w:sz w:val="36"/>
          <w:szCs w:val="36"/>
          <w:lang w:eastAsia="tr-TR"/>
        </w:rPr>
        <w:t>.</w:t>
      </w:r>
    </w:p>
    <w:p w:rsidR="00E74531" w:rsidRDefault="00E74531" w:rsidP="00E74531">
      <w:pPr>
        <w:pStyle w:val="ListeParagraf"/>
        <w:ind w:left="0" w:firstLine="142"/>
        <w:rPr>
          <w:sz w:val="36"/>
          <w:szCs w:val="36"/>
          <w:lang w:eastAsia="tr-TR"/>
        </w:rPr>
      </w:pPr>
    </w:p>
    <w:p w:rsidR="00E74531" w:rsidRPr="00E74531" w:rsidRDefault="007E7E36" w:rsidP="007E7E36">
      <w:pPr>
        <w:pStyle w:val="ListeParagraf"/>
        <w:ind w:left="0"/>
        <w:rPr>
          <w:sz w:val="36"/>
          <w:szCs w:val="36"/>
          <w:lang w:eastAsia="tr-TR"/>
        </w:rPr>
      </w:pPr>
      <w:r>
        <w:rPr>
          <w:sz w:val="36"/>
          <w:szCs w:val="36"/>
          <w:lang w:eastAsia="tr-TR"/>
        </w:rPr>
        <w:t>4</w:t>
      </w:r>
      <w:r w:rsidR="00E74531" w:rsidRPr="00E74531">
        <w:rPr>
          <w:sz w:val="36"/>
          <w:szCs w:val="36"/>
          <w:lang w:eastAsia="tr-TR"/>
        </w:rPr>
        <w:t xml:space="preserve">. </w:t>
      </w:r>
      <w:r w:rsidR="00E74531" w:rsidRPr="004E2830">
        <w:rPr>
          <w:sz w:val="36"/>
          <w:szCs w:val="36"/>
          <w:lang w:eastAsia="tr-TR"/>
        </w:rPr>
        <w:t>Matematik Dersi İçerikte Yapılan Sadeleştirmeler</w:t>
      </w:r>
      <w:r w:rsidR="00E74531" w:rsidRPr="004E2830">
        <w:rPr>
          <w:sz w:val="36"/>
          <w:szCs w:val="36"/>
          <w:lang w:eastAsia="tr-TR"/>
        </w:rPr>
        <w:br/>
        <w:t>İlkokul</w:t>
      </w:r>
      <w:r w:rsidR="00E74531" w:rsidRPr="00E74531">
        <w:rPr>
          <w:sz w:val="36"/>
          <w:szCs w:val="36"/>
          <w:lang w:eastAsia="tr-TR"/>
        </w:rPr>
        <w:t xml:space="preserve"> </w:t>
      </w:r>
      <w:r w:rsidR="00E74531" w:rsidRPr="004E2830">
        <w:rPr>
          <w:sz w:val="36"/>
          <w:szCs w:val="36"/>
          <w:lang w:eastAsia="tr-TR"/>
        </w:rPr>
        <w:t xml:space="preserve">1. sınıf: şipşak(nokta sayılama) </w:t>
      </w:r>
      <w:proofErr w:type="gramStart"/>
      <w:r w:rsidR="00E74531" w:rsidRPr="004E2830">
        <w:rPr>
          <w:sz w:val="36"/>
          <w:szCs w:val="36"/>
          <w:lang w:eastAsia="tr-TR"/>
        </w:rPr>
        <w:t>sayma ,sayı</w:t>
      </w:r>
      <w:proofErr w:type="gramEnd"/>
      <w:r w:rsidR="00E74531" w:rsidRPr="004E2830">
        <w:rPr>
          <w:sz w:val="36"/>
          <w:szCs w:val="36"/>
          <w:lang w:eastAsia="tr-TR"/>
        </w:rPr>
        <w:t xml:space="preserve"> temsiline dönüşen şekil örüntüleri, sayıları çözümleme ,kodlama ve algoritma aktiviteleri eklenmiştir.</w:t>
      </w:r>
      <w:r w:rsidR="00E74531" w:rsidRPr="004E2830">
        <w:rPr>
          <w:sz w:val="36"/>
          <w:szCs w:val="36"/>
          <w:lang w:eastAsia="tr-TR"/>
        </w:rPr>
        <w:br/>
        <w:t xml:space="preserve">PARALAR 1. TL den başlatılmıştır. Daha önce 1 </w:t>
      </w:r>
      <w:proofErr w:type="spellStart"/>
      <w:r w:rsidR="00E74531" w:rsidRPr="004E2830">
        <w:rPr>
          <w:sz w:val="36"/>
          <w:szCs w:val="36"/>
          <w:lang w:eastAsia="tr-TR"/>
        </w:rPr>
        <w:t>kr</w:t>
      </w:r>
      <w:proofErr w:type="spellEnd"/>
      <w:r w:rsidR="00E74531" w:rsidRPr="004E2830">
        <w:rPr>
          <w:sz w:val="36"/>
          <w:szCs w:val="36"/>
          <w:lang w:eastAsia="tr-TR"/>
        </w:rPr>
        <w:t xml:space="preserve"> tan başlatılmıştı.</w:t>
      </w:r>
    </w:p>
    <w:p w:rsidR="00E74531" w:rsidRDefault="00E74531" w:rsidP="00E74531">
      <w:pPr>
        <w:pStyle w:val="ListeParagraf"/>
        <w:ind w:left="0" w:firstLine="142"/>
        <w:rPr>
          <w:sz w:val="36"/>
          <w:szCs w:val="36"/>
          <w:lang w:eastAsia="tr-TR"/>
        </w:rPr>
      </w:pPr>
    </w:p>
    <w:p w:rsidR="007E7E36" w:rsidRDefault="007E7E36" w:rsidP="007E7E36">
      <w:pPr>
        <w:pStyle w:val="ListeParagraf"/>
        <w:ind w:left="0"/>
        <w:rPr>
          <w:sz w:val="36"/>
          <w:szCs w:val="36"/>
          <w:lang w:eastAsia="tr-TR"/>
        </w:rPr>
      </w:pPr>
      <w:r>
        <w:rPr>
          <w:sz w:val="36"/>
          <w:szCs w:val="36"/>
          <w:lang w:eastAsia="tr-TR"/>
        </w:rPr>
        <w:t>5</w:t>
      </w:r>
      <w:r w:rsidR="00E74531" w:rsidRPr="00E74531">
        <w:rPr>
          <w:sz w:val="36"/>
          <w:szCs w:val="36"/>
          <w:lang w:eastAsia="tr-TR"/>
        </w:rPr>
        <w:t xml:space="preserve">. </w:t>
      </w:r>
      <w:r w:rsidR="00E74531" w:rsidRPr="004E2830">
        <w:rPr>
          <w:sz w:val="36"/>
          <w:szCs w:val="36"/>
          <w:lang w:eastAsia="tr-TR"/>
        </w:rPr>
        <w:t xml:space="preserve">Çocuktaki sayı hissi ve sayı kavramının gelişimi dikkate alınarak kardinal değer, </w:t>
      </w:r>
      <w:proofErr w:type="spellStart"/>
      <w:r w:rsidR="00E74531" w:rsidRPr="004E2830">
        <w:rPr>
          <w:sz w:val="36"/>
          <w:szCs w:val="36"/>
          <w:lang w:eastAsia="tr-TR"/>
        </w:rPr>
        <w:t>ordinal</w:t>
      </w:r>
      <w:proofErr w:type="spellEnd"/>
      <w:r w:rsidR="00E74531" w:rsidRPr="004E2830">
        <w:rPr>
          <w:sz w:val="36"/>
          <w:szCs w:val="36"/>
          <w:lang w:eastAsia="tr-TR"/>
        </w:rPr>
        <w:t xml:space="preserve"> değe</w:t>
      </w:r>
      <w:r w:rsidR="00E74531" w:rsidRPr="00E74531">
        <w:rPr>
          <w:sz w:val="36"/>
          <w:szCs w:val="36"/>
          <w:lang w:eastAsia="tr-TR"/>
        </w:rPr>
        <w:t>r</w:t>
      </w:r>
      <w:r w:rsidR="00E74531" w:rsidRPr="004E2830">
        <w:rPr>
          <w:sz w:val="36"/>
          <w:szCs w:val="36"/>
          <w:lang w:eastAsia="tr-TR"/>
        </w:rPr>
        <w:t>, sayı korunumu ve sezgisel karşılaştırma dikkate alınarak  SAYILAR içeriği bu temel düşünceye göre tasarlanmıştır.</w:t>
      </w:r>
      <w:r w:rsidR="00E74531" w:rsidRPr="004E2830">
        <w:rPr>
          <w:sz w:val="36"/>
          <w:szCs w:val="36"/>
          <w:lang w:eastAsia="tr-TR"/>
        </w:rPr>
        <w:br/>
        <w:t>Kardinal Değe</w:t>
      </w:r>
      <w:r w:rsidR="00E74531" w:rsidRPr="00E74531">
        <w:rPr>
          <w:sz w:val="36"/>
          <w:szCs w:val="36"/>
          <w:lang w:eastAsia="tr-TR"/>
        </w:rPr>
        <w:t>r: Kümede bulunan eleman sayısı. B</w:t>
      </w:r>
      <w:r w:rsidR="00E74531" w:rsidRPr="004E2830">
        <w:rPr>
          <w:sz w:val="36"/>
          <w:szCs w:val="36"/>
          <w:lang w:eastAsia="tr-TR"/>
        </w:rPr>
        <w:t>u kardinal değer çocuğa hissettirilmeli.</w:t>
      </w:r>
      <w:r w:rsidR="00E74531" w:rsidRPr="004E2830">
        <w:rPr>
          <w:sz w:val="36"/>
          <w:szCs w:val="36"/>
          <w:lang w:eastAsia="tr-TR"/>
        </w:rPr>
        <w:br/>
      </w:r>
      <w:r>
        <w:rPr>
          <w:sz w:val="36"/>
          <w:szCs w:val="36"/>
          <w:lang w:eastAsia="tr-TR"/>
        </w:rPr>
        <w:t xml:space="preserve"> </w:t>
      </w:r>
    </w:p>
    <w:p w:rsidR="00E74531" w:rsidRPr="00E74531" w:rsidRDefault="007E7E36" w:rsidP="007E7E36">
      <w:pPr>
        <w:pStyle w:val="ListeParagraf"/>
        <w:ind w:left="0"/>
        <w:rPr>
          <w:sz w:val="32"/>
          <w:szCs w:val="32"/>
          <w:lang w:eastAsia="tr-TR"/>
        </w:rPr>
      </w:pPr>
      <w:r>
        <w:rPr>
          <w:sz w:val="36"/>
          <w:szCs w:val="36"/>
          <w:lang w:eastAsia="tr-TR"/>
        </w:rPr>
        <w:t xml:space="preserve">6. </w:t>
      </w:r>
      <w:r w:rsidR="00E74531" w:rsidRPr="004E2830">
        <w:rPr>
          <w:sz w:val="36"/>
          <w:szCs w:val="36"/>
          <w:lang w:eastAsia="tr-TR"/>
        </w:rPr>
        <w:t xml:space="preserve">Mevcut öğretim programında </w:t>
      </w:r>
      <w:proofErr w:type="gramStart"/>
      <w:r w:rsidR="00E74531" w:rsidRPr="004E2830">
        <w:rPr>
          <w:sz w:val="36"/>
          <w:szCs w:val="36"/>
          <w:lang w:eastAsia="tr-TR"/>
        </w:rPr>
        <w:t>prosedür</w:t>
      </w:r>
      <w:proofErr w:type="gramEnd"/>
      <w:r w:rsidR="00E74531" w:rsidRPr="004E2830">
        <w:rPr>
          <w:sz w:val="36"/>
          <w:szCs w:val="36"/>
          <w:lang w:eastAsia="tr-TR"/>
        </w:rPr>
        <w:t xml:space="preserve"> ile dört işlem gerektiren durumlardan sonra tahmin ve zihinsel işlem süreçlerine geçilmekteydi. Bu durum öğrencilerin zihinsel işlem süreçlerinin gelişimin sınırlandırdığı düşünüldüğünden  2024 programında</w:t>
      </w:r>
      <w:r w:rsidR="00E74531" w:rsidRPr="004E2830">
        <w:rPr>
          <w:sz w:val="36"/>
          <w:szCs w:val="36"/>
          <w:lang w:eastAsia="tr-TR"/>
        </w:rPr>
        <w:br/>
        <w:t>TAHMİN-ZİHİNDEN İŞLEM-PROSEDÜR şeklinde devam eden öğrenme-öğretme uygulamaları tasarlanmıştır.</w:t>
      </w:r>
      <w:r w:rsidR="00E74531" w:rsidRPr="004E2830">
        <w:rPr>
          <w:sz w:val="36"/>
          <w:szCs w:val="36"/>
          <w:lang w:eastAsia="tr-TR"/>
        </w:rPr>
        <w:br/>
      </w:r>
    </w:p>
    <w:p w:rsidR="00E74531" w:rsidRDefault="00E74531" w:rsidP="00E74531">
      <w:pPr>
        <w:pStyle w:val="ListeParagraf"/>
        <w:ind w:left="0" w:firstLine="720"/>
        <w:rPr>
          <w:sz w:val="32"/>
          <w:szCs w:val="32"/>
          <w:lang w:eastAsia="tr-TR"/>
        </w:rPr>
      </w:pPr>
    </w:p>
    <w:p w:rsidR="00E74531" w:rsidRPr="00E74531" w:rsidRDefault="00E74531" w:rsidP="00E74531">
      <w:pPr>
        <w:pStyle w:val="ListeParagraf"/>
        <w:rPr>
          <w:sz w:val="32"/>
          <w:szCs w:val="32"/>
        </w:rPr>
      </w:pPr>
    </w:p>
    <w:sectPr w:rsidR="00E74531" w:rsidRPr="00E74531" w:rsidSect="007E7E36">
      <w:pgSz w:w="11906" w:h="16838"/>
      <w:pgMar w:top="567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F7634"/>
    <w:multiLevelType w:val="hybridMultilevel"/>
    <w:tmpl w:val="8D36B3E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0715C9"/>
    <w:multiLevelType w:val="hybridMultilevel"/>
    <w:tmpl w:val="0BE6FC9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4531"/>
    <w:rsid w:val="007D234B"/>
    <w:rsid w:val="007E7E36"/>
    <w:rsid w:val="009B25A5"/>
    <w:rsid w:val="00E74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A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453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E7E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90539</dc:creator>
  <cp:lastModifiedBy>90539</cp:lastModifiedBy>
  <cp:revision>1</cp:revision>
  <dcterms:created xsi:type="dcterms:W3CDTF">2024-06-25T10:48:00Z</dcterms:created>
  <dcterms:modified xsi:type="dcterms:W3CDTF">2024-06-25T11:05:00Z</dcterms:modified>
</cp:coreProperties>
</file>